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ECD23" w14:textId="6C2C4A57" w:rsidR="007926D7" w:rsidRDefault="007926D7" w:rsidP="00C768C8">
      <w:pPr>
        <w:rPr>
          <w:b/>
          <w:sz w:val="32"/>
          <w:szCs w:val="32"/>
          <w:lang w:eastAsia="en-GB"/>
        </w:rPr>
      </w:pPr>
      <w:r>
        <w:rPr>
          <w:noProof/>
        </w:rPr>
        <w:drawing>
          <wp:inline distT="0" distB="0" distL="0" distR="0" wp14:anchorId="05471089" wp14:editId="06435CBC">
            <wp:extent cx="2143125" cy="1114425"/>
            <wp:effectExtent l="0" t="0" r="9525" b="9525"/>
            <wp:docPr id="573985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143125" cy="1114425"/>
                    </a:xfrm>
                    <a:prstGeom prst="rect">
                      <a:avLst/>
                    </a:prstGeom>
                  </pic:spPr>
                </pic:pic>
              </a:graphicData>
            </a:graphic>
          </wp:inline>
        </w:drawing>
      </w:r>
    </w:p>
    <w:p w14:paraId="085CD0AA" w14:textId="25F9875D" w:rsidR="00C768C8" w:rsidRPr="00E03CD6" w:rsidRDefault="6E96C4A2" w:rsidP="6E96C4A2">
      <w:pPr>
        <w:rPr>
          <w:b/>
          <w:bCs/>
          <w:sz w:val="40"/>
          <w:szCs w:val="40"/>
          <w:lang w:eastAsia="en-GB"/>
        </w:rPr>
      </w:pPr>
      <w:r w:rsidRPr="6E96C4A2">
        <w:rPr>
          <w:b/>
          <w:bCs/>
          <w:sz w:val="40"/>
          <w:szCs w:val="40"/>
          <w:lang w:eastAsia="en-GB"/>
        </w:rPr>
        <w:t>Trustee – Research and Campaigns role profile</w:t>
      </w:r>
    </w:p>
    <w:p w14:paraId="2930C779" w14:textId="1CA981C8" w:rsidR="00323034" w:rsidRDefault="00323034" w:rsidP="0E227B33">
      <w:pPr>
        <w:rPr>
          <w:b/>
          <w:bCs/>
          <w:sz w:val="28"/>
          <w:szCs w:val="28"/>
          <w:lang w:eastAsia="en-GB"/>
        </w:rPr>
      </w:pPr>
      <w:r>
        <w:rPr>
          <w:b/>
          <w:bCs/>
          <w:sz w:val="28"/>
          <w:szCs w:val="28"/>
          <w:lang w:eastAsia="en-GB"/>
        </w:rPr>
        <w:t>Main duties and responsibilities</w:t>
      </w:r>
    </w:p>
    <w:p w14:paraId="036E3205" w14:textId="1E8D566B" w:rsidR="00323034" w:rsidRPr="00323034" w:rsidRDefault="00323034" w:rsidP="00323034">
      <w:pPr>
        <w:numPr>
          <w:ilvl w:val="0"/>
          <w:numId w:val="6"/>
        </w:numPr>
        <w:rPr>
          <w:bCs/>
          <w:sz w:val="24"/>
          <w:szCs w:val="24"/>
          <w:lang w:eastAsia="en-GB"/>
        </w:rPr>
      </w:pPr>
      <w:r w:rsidRPr="00323034">
        <w:rPr>
          <w:bCs/>
          <w:sz w:val="24"/>
          <w:szCs w:val="24"/>
          <w:lang w:eastAsia="en-GB"/>
        </w:rPr>
        <w:t>Advising the trustee board on compliance with the research and campaigns requirements of the </w:t>
      </w:r>
      <w:r w:rsidR="00B6277B">
        <w:t>Leadership Self Assessment</w:t>
      </w:r>
    </w:p>
    <w:p w14:paraId="35818E3C" w14:textId="77777777" w:rsidR="00323034" w:rsidRPr="00323034" w:rsidRDefault="00323034" w:rsidP="00323034">
      <w:pPr>
        <w:numPr>
          <w:ilvl w:val="0"/>
          <w:numId w:val="6"/>
        </w:numPr>
        <w:rPr>
          <w:bCs/>
          <w:sz w:val="24"/>
          <w:szCs w:val="24"/>
          <w:lang w:eastAsia="en-GB"/>
        </w:rPr>
      </w:pPr>
      <w:r w:rsidRPr="00323034">
        <w:rPr>
          <w:bCs/>
          <w:sz w:val="24"/>
          <w:szCs w:val="24"/>
          <w:lang w:eastAsia="en-GB"/>
        </w:rPr>
        <w:t>Advising the trustee board on the research and campaigns aspects of strategic plans and key aspects of the operational plan, and monitoring key aspects of implementation.</w:t>
      </w:r>
    </w:p>
    <w:p w14:paraId="463A51EA" w14:textId="77777777" w:rsidR="00323034" w:rsidRPr="00323034" w:rsidRDefault="00323034" w:rsidP="00323034">
      <w:pPr>
        <w:numPr>
          <w:ilvl w:val="0"/>
          <w:numId w:val="6"/>
        </w:numPr>
        <w:rPr>
          <w:bCs/>
          <w:sz w:val="24"/>
          <w:szCs w:val="24"/>
          <w:lang w:eastAsia="en-GB"/>
        </w:rPr>
      </w:pPr>
      <w:r w:rsidRPr="00323034">
        <w:rPr>
          <w:bCs/>
          <w:sz w:val="24"/>
          <w:szCs w:val="24"/>
          <w:lang w:eastAsia="en-GB"/>
        </w:rPr>
        <w:t>Ensuring that the trustee board is kept informed of research and campaigns work, including planning, allocation of resources (staff, volunteers, finance, IT and training), the level and quality of bureau evidence, and local and national campaigning work.</w:t>
      </w:r>
    </w:p>
    <w:p w14:paraId="466547BD" w14:textId="77777777" w:rsidR="00323034" w:rsidRPr="00323034" w:rsidRDefault="00323034" w:rsidP="00323034">
      <w:pPr>
        <w:numPr>
          <w:ilvl w:val="0"/>
          <w:numId w:val="6"/>
        </w:numPr>
        <w:rPr>
          <w:bCs/>
          <w:sz w:val="24"/>
          <w:szCs w:val="24"/>
          <w:lang w:eastAsia="en-GB"/>
        </w:rPr>
      </w:pPr>
      <w:r w:rsidRPr="00323034">
        <w:rPr>
          <w:bCs/>
          <w:sz w:val="24"/>
          <w:szCs w:val="24"/>
          <w:lang w:eastAsia="en-GB"/>
        </w:rPr>
        <w:t>Ensuring that the trustee board is aware of the bureau's engagement in local research and campaigns clusters, regional forums and national events such as the research and campaigns conference, and participating where appropriate.</w:t>
      </w:r>
    </w:p>
    <w:p w14:paraId="367DED4F" w14:textId="77777777" w:rsidR="00323034" w:rsidRPr="00323034" w:rsidRDefault="00323034" w:rsidP="00323034">
      <w:pPr>
        <w:numPr>
          <w:ilvl w:val="0"/>
          <w:numId w:val="6"/>
        </w:numPr>
        <w:rPr>
          <w:bCs/>
          <w:sz w:val="24"/>
          <w:szCs w:val="24"/>
          <w:lang w:eastAsia="en-GB"/>
        </w:rPr>
      </w:pPr>
      <w:r w:rsidRPr="00323034">
        <w:rPr>
          <w:bCs/>
          <w:sz w:val="24"/>
          <w:szCs w:val="24"/>
          <w:lang w:eastAsia="en-GB"/>
        </w:rPr>
        <w:t>Ensuring that research and campaigns work is included on the agenda for all trustee board meetings.</w:t>
      </w:r>
    </w:p>
    <w:p w14:paraId="1805CCC3" w14:textId="77777777" w:rsidR="00323034" w:rsidRPr="00323034" w:rsidRDefault="00323034" w:rsidP="00323034">
      <w:pPr>
        <w:numPr>
          <w:ilvl w:val="0"/>
          <w:numId w:val="6"/>
        </w:numPr>
        <w:rPr>
          <w:bCs/>
          <w:sz w:val="24"/>
          <w:szCs w:val="24"/>
          <w:lang w:eastAsia="en-GB"/>
        </w:rPr>
      </w:pPr>
      <w:r w:rsidRPr="00323034">
        <w:rPr>
          <w:bCs/>
          <w:sz w:val="24"/>
          <w:szCs w:val="24"/>
          <w:lang w:eastAsia="en-GB"/>
        </w:rPr>
        <w:t>Ensuring that a full report on research and campaigns is presented to the trustee board at least annually.</w:t>
      </w:r>
    </w:p>
    <w:p w14:paraId="318D1F3F" w14:textId="77777777" w:rsidR="00323034" w:rsidRPr="00323034" w:rsidRDefault="00323034" w:rsidP="00323034">
      <w:pPr>
        <w:numPr>
          <w:ilvl w:val="0"/>
          <w:numId w:val="6"/>
        </w:numPr>
        <w:rPr>
          <w:bCs/>
          <w:sz w:val="24"/>
          <w:szCs w:val="24"/>
          <w:lang w:eastAsia="en-GB"/>
        </w:rPr>
      </w:pPr>
      <w:r w:rsidRPr="00323034">
        <w:rPr>
          <w:bCs/>
          <w:sz w:val="24"/>
          <w:szCs w:val="24"/>
          <w:lang w:eastAsia="en-GB"/>
        </w:rPr>
        <w:t>Chairing any research and campaigns committee of the trustee board.</w:t>
      </w:r>
    </w:p>
    <w:p w14:paraId="0DF47587" w14:textId="77777777" w:rsidR="00323034" w:rsidRPr="00323034" w:rsidRDefault="7448FE6C" w:rsidP="7448FE6C">
      <w:pPr>
        <w:numPr>
          <w:ilvl w:val="0"/>
          <w:numId w:val="6"/>
        </w:numPr>
        <w:rPr>
          <w:sz w:val="24"/>
          <w:szCs w:val="24"/>
          <w:lang w:eastAsia="en-GB"/>
        </w:rPr>
      </w:pPr>
      <w:r w:rsidRPr="7448FE6C">
        <w:rPr>
          <w:sz w:val="24"/>
          <w:szCs w:val="24"/>
          <w:lang w:eastAsia="en-GB"/>
        </w:rPr>
        <w:t>Representing the bureau on research and campaigns matters (e.g. at conferences) where appropriate and as agreed by the trustee board</w:t>
      </w:r>
    </w:p>
    <w:p w14:paraId="13D5183A" w14:textId="2EBC9D80" w:rsidR="7448FE6C" w:rsidRDefault="7448FE6C" w:rsidP="7448FE6C">
      <w:pPr>
        <w:rPr>
          <w:sz w:val="24"/>
          <w:szCs w:val="24"/>
          <w:lang w:eastAsia="en-GB"/>
        </w:rPr>
      </w:pPr>
    </w:p>
    <w:p w14:paraId="6B8358F3" w14:textId="3448E4CE" w:rsidR="7448FE6C" w:rsidRDefault="7448FE6C" w:rsidP="7448FE6C">
      <w:pPr>
        <w:rPr>
          <w:sz w:val="24"/>
          <w:szCs w:val="24"/>
          <w:lang w:eastAsia="en-GB"/>
        </w:rPr>
      </w:pPr>
      <w:r w:rsidRPr="7448FE6C">
        <w:rPr>
          <w:b/>
          <w:bCs/>
          <w:sz w:val="28"/>
          <w:szCs w:val="28"/>
          <w:lang w:eastAsia="en-GB"/>
        </w:rPr>
        <w:t>General Trustee Duties</w:t>
      </w:r>
    </w:p>
    <w:p w14:paraId="4533F581" w14:textId="653011B5" w:rsidR="00FF2CA0" w:rsidRPr="00FF2CA0" w:rsidRDefault="00FF2CA0" w:rsidP="00FF2CA0">
      <w:pPr>
        <w:numPr>
          <w:ilvl w:val="0"/>
          <w:numId w:val="4"/>
        </w:numPr>
        <w:rPr>
          <w:sz w:val="24"/>
          <w:szCs w:val="24"/>
        </w:rPr>
      </w:pPr>
      <w:r w:rsidRPr="00FF2CA0">
        <w:rPr>
          <w:sz w:val="24"/>
          <w:szCs w:val="24"/>
        </w:rPr>
        <w:t>maintaining an awareness of the business of Citizens Advice</w:t>
      </w:r>
      <w:r>
        <w:rPr>
          <w:sz w:val="24"/>
          <w:szCs w:val="24"/>
        </w:rPr>
        <w:t xml:space="preserve"> Knowsley </w:t>
      </w:r>
    </w:p>
    <w:p w14:paraId="755E3F6F" w14:textId="77777777" w:rsidR="00FF2CA0" w:rsidRPr="00FF2CA0" w:rsidRDefault="00FF2CA0" w:rsidP="00FF2CA0">
      <w:pPr>
        <w:numPr>
          <w:ilvl w:val="0"/>
          <w:numId w:val="4"/>
        </w:numPr>
        <w:rPr>
          <w:sz w:val="24"/>
          <w:szCs w:val="24"/>
        </w:rPr>
      </w:pPr>
      <w:r w:rsidRPr="00FF2CA0">
        <w:rPr>
          <w:sz w:val="24"/>
          <w:szCs w:val="24"/>
        </w:rPr>
        <w:t>taking responsibility for their own learning and development</w:t>
      </w:r>
    </w:p>
    <w:p w14:paraId="3BB482E8" w14:textId="77777777" w:rsidR="00FF2CA0" w:rsidRPr="00FF2CA0" w:rsidRDefault="00FF2CA0" w:rsidP="00FF2CA0">
      <w:pPr>
        <w:numPr>
          <w:ilvl w:val="0"/>
          <w:numId w:val="4"/>
        </w:numPr>
        <w:rPr>
          <w:sz w:val="24"/>
          <w:szCs w:val="24"/>
        </w:rPr>
      </w:pPr>
      <w:r w:rsidRPr="00FF2CA0">
        <w:rPr>
          <w:sz w:val="24"/>
          <w:szCs w:val="24"/>
        </w:rPr>
        <w:t>regularly attending, preparing for and taking a full part in meetings</w:t>
      </w:r>
    </w:p>
    <w:p w14:paraId="170EC23E" w14:textId="77777777" w:rsidR="00FF2CA0" w:rsidRPr="00FF2CA0" w:rsidRDefault="00FF2CA0" w:rsidP="00FF2CA0">
      <w:pPr>
        <w:numPr>
          <w:ilvl w:val="0"/>
          <w:numId w:val="4"/>
        </w:numPr>
        <w:rPr>
          <w:sz w:val="24"/>
          <w:szCs w:val="24"/>
        </w:rPr>
      </w:pPr>
      <w:r w:rsidRPr="00FF2CA0">
        <w:rPr>
          <w:sz w:val="24"/>
          <w:szCs w:val="24"/>
        </w:rPr>
        <w:lastRenderedPageBreak/>
        <w:t>actively contributing to setting policy and strategic direction, defining goals, setting targets and evaluating performance</w:t>
      </w:r>
    </w:p>
    <w:p w14:paraId="2C3E94B3" w14:textId="77777777" w:rsidR="00FF2CA0" w:rsidRPr="00FF2CA0" w:rsidRDefault="00FF2CA0" w:rsidP="00FF2CA0">
      <w:pPr>
        <w:numPr>
          <w:ilvl w:val="0"/>
          <w:numId w:val="4"/>
        </w:numPr>
        <w:rPr>
          <w:sz w:val="24"/>
          <w:szCs w:val="24"/>
        </w:rPr>
      </w:pPr>
      <w:r w:rsidRPr="00FF2CA0">
        <w:rPr>
          <w:sz w:val="24"/>
          <w:szCs w:val="24"/>
        </w:rPr>
        <w:t>monitoring whether the service complies with its governing document, whether it meets Citizens Advice standards and how well the advice needs of the local community are being met</w:t>
      </w:r>
    </w:p>
    <w:p w14:paraId="77DB5823" w14:textId="77777777" w:rsidR="00FF2CA0" w:rsidRPr="00FF2CA0" w:rsidRDefault="00FF2CA0" w:rsidP="00FF2CA0">
      <w:pPr>
        <w:numPr>
          <w:ilvl w:val="0"/>
          <w:numId w:val="4"/>
        </w:numPr>
        <w:rPr>
          <w:sz w:val="24"/>
          <w:szCs w:val="24"/>
        </w:rPr>
      </w:pPr>
      <w:r w:rsidRPr="00FF2CA0">
        <w:rPr>
          <w:sz w:val="24"/>
          <w:szCs w:val="24"/>
        </w:rPr>
        <w:t>monitoring the financial position and ensuring that the local Citizens Advice operates within its means and objects, and that there are clear lines of accountability for day-to-day financial management</w:t>
      </w:r>
    </w:p>
    <w:p w14:paraId="34D13100" w14:textId="77777777" w:rsidR="00FF2CA0" w:rsidRPr="00FF2CA0" w:rsidRDefault="00FF2CA0" w:rsidP="00FF2CA0">
      <w:pPr>
        <w:numPr>
          <w:ilvl w:val="0"/>
          <w:numId w:val="4"/>
        </w:numPr>
        <w:rPr>
          <w:sz w:val="24"/>
          <w:szCs w:val="24"/>
        </w:rPr>
      </w:pPr>
      <w:r w:rsidRPr="00FF2CA0">
        <w:rPr>
          <w:sz w:val="24"/>
          <w:szCs w:val="24"/>
        </w:rPr>
        <w:t>supporting the development of the local Citizens Advice through participation in agreed projects</w:t>
      </w:r>
    </w:p>
    <w:p w14:paraId="58519142" w14:textId="77777777" w:rsidR="00FF2CA0" w:rsidRPr="00FF2CA0" w:rsidRDefault="00FF2CA0" w:rsidP="00FF2CA0">
      <w:pPr>
        <w:numPr>
          <w:ilvl w:val="0"/>
          <w:numId w:val="4"/>
        </w:numPr>
        <w:rPr>
          <w:sz w:val="24"/>
          <w:szCs w:val="24"/>
        </w:rPr>
      </w:pPr>
      <w:r w:rsidRPr="00FF2CA0">
        <w:rPr>
          <w:sz w:val="24"/>
          <w:szCs w:val="24"/>
        </w:rPr>
        <w:t>actively seeking to further the strategic objectives of the local Citizens Advice, and acting in its best interests at all times</w:t>
      </w:r>
    </w:p>
    <w:p w14:paraId="4C3E7D06" w14:textId="77777777" w:rsidR="00FF2CA0" w:rsidRPr="00FF2CA0" w:rsidRDefault="00FF2CA0" w:rsidP="00FF2CA0">
      <w:pPr>
        <w:numPr>
          <w:ilvl w:val="0"/>
          <w:numId w:val="4"/>
        </w:numPr>
        <w:rPr>
          <w:sz w:val="24"/>
          <w:szCs w:val="24"/>
        </w:rPr>
      </w:pPr>
      <w:r w:rsidRPr="00FF2CA0">
        <w:rPr>
          <w:sz w:val="24"/>
          <w:szCs w:val="24"/>
        </w:rPr>
        <w:t>maintaining confidentiality about any sensitive or confidential information received in the course of duties as a trustee.</w:t>
      </w:r>
    </w:p>
    <w:p w14:paraId="69436FBB" w14:textId="3C63D9E2" w:rsidR="0A61706A" w:rsidRDefault="0A61706A" w:rsidP="2788BA60">
      <w:pPr>
        <w:rPr>
          <w:sz w:val="28"/>
          <w:szCs w:val="28"/>
        </w:rPr>
      </w:pPr>
    </w:p>
    <w:p w14:paraId="5DAA843F" w14:textId="71A05A39" w:rsidR="00E03CD6" w:rsidRDefault="00E03CD6" w:rsidP="2788BA60">
      <w:pPr>
        <w:rPr>
          <w:sz w:val="28"/>
          <w:szCs w:val="28"/>
        </w:rPr>
      </w:pPr>
    </w:p>
    <w:p w14:paraId="2FB227C8" w14:textId="60ACECDC" w:rsidR="00E03CD6" w:rsidRDefault="00E03CD6" w:rsidP="2788BA60">
      <w:pPr>
        <w:rPr>
          <w:sz w:val="28"/>
          <w:szCs w:val="28"/>
        </w:rPr>
      </w:pPr>
    </w:p>
    <w:p w14:paraId="65079F84" w14:textId="707F84DC" w:rsidR="00E03CD6" w:rsidRDefault="00E03CD6" w:rsidP="2788BA60">
      <w:pPr>
        <w:rPr>
          <w:sz w:val="28"/>
          <w:szCs w:val="28"/>
        </w:rPr>
      </w:pPr>
    </w:p>
    <w:p w14:paraId="6718DA10" w14:textId="3F72989D" w:rsidR="00E03CD6" w:rsidRDefault="00E03CD6" w:rsidP="2788BA60">
      <w:pPr>
        <w:rPr>
          <w:sz w:val="28"/>
          <w:szCs w:val="28"/>
        </w:rPr>
      </w:pPr>
    </w:p>
    <w:p w14:paraId="1B219CDA" w14:textId="77777777" w:rsidR="00323034" w:rsidRDefault="00323034" w:rsidP="005B0A9A">
      <w:pPr>
        <w:rPr>
          <w:b/>
          <w:sz w:val="28"/>
          <w:szCs w:val="28"/>
        </w:rPr>
      </w:pPr>
    </w:p>
    <w:p w14:paraId="3844D8BC" w14:textId="77777777" w:rsidR="00323034" w:rsidRDefault="00323034" w:rsidP="005B0A9A">
      <w:pPr>
        <w:rPr>
          <w:b/>
          <w:sz w:val="28"/>
          <w:szCs w:val="28"/>
        </w:rPr>
      </w:pPr>
    </w:p>
    <w:p w14:paraId="38492310" w14:textId="77777777" w:rsidR="00323034" w:rsidRDefault="00323034" w:rsidP="005B0A9A">
      <w:pPr>
        <w:rPr>
          <w:b/>
          <w:sz w:val="28"/>
          <w:szCs w:val="28"/>
        </w:rPr>
      </w:pPr>
    </w:p>
    <w:p w14:paraId="7D845669" w14:textId="77777777" w:rsidR="00323034" w:rsidRDefault="00323034" w:rsidP="005B0A9A">
      <w:pPr>
        <w:rPr>
          <w:b/>
          <w:sz w:val="28"/>
          <w:szCs w:val="28"/>
        </w:rPr>
      </w:pPr>
    </w:p>
    <w:p w14:paraId="20B5D2A7" w14:textId="77777777" w:rsidR="00323034" w:rsidRDefault="00323034" w:rsidP="005B0A9A">
      <w:pPr>
        <w:rPr>
          <w:b/>
          <w:sz w:val="28"/>
          <w:szCs w:val="28"/>
        </w:rPr>
      </w:pPr>
    </w:p>
    <w:p w14:paraId="2D848AB4" w14:textId="77777777" w:rsidR="00323034" w:rsidRDefault="00323034" w:rsidP="005B0A9A">
      <w:pPr>
        <w:rPr>
          <w:b/>
          <w:sz w:val="28"/>
          <w:szCs w:val="28"/>
        </w:rPr>
      </w:pPr>
    </w:p>
    <w:p w14:paraId="6F50246A" w14:textId="77777777" w:rsidR="00323034" w:rsidRDefault="00323034" w:rsidP="005B0A9A">
      <w:pPr>
        <w:rPr>
          <w:b/>
          <w:sz w:val="28"/>
          <w:szCs w:val="28"/>
        </w:rPr>
      </w:pPr>
    </w:p>
    <w:p w14:paraId="6F4C138A" w14:textId="77777777" w:rsidR="00797C58" w:rsidRDefault="00797C58" w:rsidP="00525AE4">
      <w:pPr>
        <w:rPr>
          <w:b/>
          <w:sz w:val="28"/>
          <w:szCs w:val="28"/>
        </w:rPr>
      </w:pPr>
    </w:p>
    <w:p w14:paraId="2C3460B9" w14:textId="77777777" w:rsidR="00797C58" w:rsidRDefault="00797C58" w:rsidP="00525AE4">
      <w:pPr>
        <w:rPr>
          <w:b/>
          <w:sz w:val="28"/>
          <w:szCs w:val="28"/>
        </w:rPr>
      </w:pPr>
    </w:p>
    <w:p w14:paraId="7BFFA329" w14:textId="77777777" w:rsidR="00797C58" w:rsidRDefault="00797C58" w:rsidP="00525AE4">
      <w:pPr>
        <w:rPr>
          <w:b/>
          <w:sz w:val="28"/>
          <w:szCs w:val="28"/>
        </w:rPr>
      </w:pPr>
    </w:p>
    <w:p w14:paraId="5A8870A6" w14:textId="17AE1C02" w:rsidR="00525AE4" w:rsidRDefault="00525AE4" w:rsidP="00525AE4">
      <w:pPr>
        <w:rPr>
          <w:b/>
          <w:sz w:val="28"/>
          <w:szCs w:val="28"/>
        </w:rPr>
      </w:pPr>
      <w:r w:rsidRPr="00E03CD6">
        <w:rPr>
          <w:b/>
          <w:sz w:val="28"/>
          <w:szCs w:val="28"/>
        </w:rPr>
        <w:t>Personal skills and qualities</w:t>
      </w:r>
    </w:p>
    <w:p w14:paraId="4621A3D4" w14:textId="77777777" w:rsidR="006268B6" w:rsidRPr="006268B6" w:rsidRDefault="006268B6" w:rsidP="006268B6">
      <w:pPr>
        <w:numPr>
          <w:ilvl w:val="0"/>
          <w:numId w:val="7"/>
        </w:numPr>
        <w:rPr>
          <w:sz w:val="24"/>
          <w:szCs w:val="24"/>
        </w:rPr>
      </w:pPr>
      <w:r w:rsidRPr="006268B6">
        <w:rPr>
          <w:sz w:val="24"/>
          <w:szCs w:val="24"/>
        </w:rPr>
        <w:t>An active commitment to the Citizens Advice service aim of improving the policies and practices that affect people's lives.</w:t>
      </w:r>
    </w:p>
    <w:p w14:paraId="1396D243" w14:textId="77777777" w:rsidR="006268B6" w:rsidRPr="006268B6" w:rsidRDefault="006268B6" w:rsidP="006268B6">
      <w:pPr>
        <w:numPr>
          <w:ilvl w:val="0"/>
          <w:numId w:val="7"/>
        </w:numPr>
        <w:rPr>
          <w:sz w:val="24"/>
          <w:szCs w:val="24"/>
        </w:rPr>
      </w:pPr>
      <w:r w:rsidRPr="006268B6">
        <w:rPr>
          <w:sz w:val="24"/>
          <w:szCs w:val="24"/>
        </w:rPr>
        <w:t>Awareness of current national, regional and local research and campaigns issues.</w:t>
      </w:r>
    </w:p>
    <w:p w14:paraId="1C0D0A71" w14:textId="77777777" w:rsidR="006268B6" w:rsidRPr="006268B6" w:rsidRDefault="006268B6" w:rsidP="006268B6">
      <w:pPr>
        <w:numPr>
          <w:ilvl w:val="0"/>
          <w:numId w:val="7"/>
        </w:numPr>
        <w:rPr>
          <w:sz w:val="24"/>
          <w:szCs w:val="24"/>
        </w:rPr>
      </w:pPr>
      <w:r w:rsidRPr="006268B6">
        <w:rPr>
          <w:sz w:val="24"/>
          <w:szCs w:val="24"/>
        </w:rPr>
        <w:t>An understanding of how client evidence is used to influence policy and practice, including through national and local campaigns.</w:t>
      </w:r>
    </w:p>
    <w:p w14:paraId="3B564A12" w14:textId="77777777" w:rsidR="006268B6" w:rsidRPr="006268B6" w:rsidRDefault="006268B6" w:rsidP="006268B6">
      <w:pPr>
        <w:numPr>
          <w:ilvl w:val="0"/>
          <w:numId w:val="7"/>
        </w:numPr>
        <w:rPr>
          <w:sz w:val="24"/>
          <w:szCs w:val="24"/>
        </w:rPr>
      </w:pPr>
      <w:r w:rsidRPr="006268B6">
        <w:rPr>
          <w:sz w:val="24"/>
          <w:szCs w:val="24"/>
        </w:rPr>
        <w:t>Awareness of the full range of the bureau's operations and how each aspect relates to research and campaigns work.</w:t>
      </w:r>
    </w:p>
    <w:p w14:paraId="27BA3951" w14:textId="77777777" w:rsidR="006268B6" w:rsidRPr="006268B6" w:rsidRDefault="006268B6" w:rsidP="006268B6">
      <w:pPr>
        <w:numPr>
          <w:ilvl w:val="0"/>
          <w:numId w:val="7"/>
        </w:numPr>
        <w:rPr>
          <w:sz w:val="24"/>
          <w:szCs w:val="24"/>
        </w:rPr>
      </w:pPr>
      <w:r w:rsidRPr="006268B6">
        <w:rPr>
          <w:sz w:val="24"/>
          <w:szCs w:val="24"/>
        </w:rPr>
        <w:t>A clear understanding of the practical implications of the principles of impartiality and independence, including potential conflicts of interest.</w:t>
      </w:r>
    </w:p>
    <w:p w14:paraId="705CBB5A" w14:textId="77777777" w:rsidR="00E03CD6" w:rsidRPr="00E03CD6" w:rsidRDefault="00E03CD6" w:rsidP="00E03CD6">
      <w:pPr>
        <w:numPr>
          <w:ilvl w:val="0"/>
          <w:numId w:val="5"/>
        </w:numPr>
        <w:rPr>
          <w:sz w:val="24"/>
          <w:szCs w:val="24"/>
        </w:rPr>
      </w:pPr>
      <w:r w:rsidRPr="00E03CD6">
        <w:rPr>
          <w:sz w:val="24"/>
          <w:szCs w:val="24"/>
        </w:rPr>
        <w:t>commitment and availability to attend trustee board meetings</w:t>
      </w:r>
    </w:p>
    <w:p w14:paraId="308C6681" w14:textId="77777777" w:rsidR="00E03CD6" w:rsidRPr="00E03CD6" w:rsidRDefault="00E03CD6" w:rsidP="00E03CD6">
      <w:pPr>
        <w:numPr>
          <w:ilvl w:val="0"/>
          <w:numId w:val="5"/>
        </w:numPr>
        <w:rPr>
          <w:sz w:val="24"/>
          <w:szCs w:val="24"/>
        </w:rPr>
      </w:pPr>
      <w:r w:rsidRPr="00E03CD6">
        <w:rPr>
          <w:sz w:val="24"/>
          <w:szCs w:val="24"/>
        </w:rPr>
        <w:t>effective communication skills and willingness to participate actively in discussion</w:t>
      </w:r>
    </w:p>
    <w:p w14:paraId="1545319E" w14:textId="77777777" w:rsidR="00E03CD6" w:rsidRPr="00E03CD6" w:rsidRDefault="00E03CD6" w:rsidP="00E03CD6">
      <w:pPr>
        <w:numPr>
          <w:ilvl w:val="0"/>
          <w:numId w:val="5"/>
        </w:numPr>
        <w:rPr>
          <w:sz w:val="24"/>
          <w:szCs w:val="24"/>
        </w:rPr>
      </w:pPr>
      <w:r w:rsidRPr="00E03CD6">
        <w:rPr>
          <w:sz w:val="24"/>
          <w:szCs w:val="24"/>
        </w:rPr>
        <w:t>willingness to gain knowledge of local needs and resources</w:t>
      </w:r>
    </w:p>
    <w:p w14:paraId="1A8D2A35" w14:textId="77777777" w:rsidR="00E03CD6" w:rsidRPr="00E03CD6" w:rsidRDefault="00E03CD6" w:rsidP="00E03CD6">
      <w:pPr>
        <w:numPr>
          <w:ilvl w:val="0"/>
          <w:numId w:val="5"/>
        </w:numPr>
        <w:rPr>
          <w:sz w:val="24"/>
          <w:szCs w:val="24"/>
        </w:rPr>
      </w:pPr>
      <w:r w:rsidRPr="00E03CD6">
        <w:rPr>
          <w:sz w:val="24"/>
          <w:szCs w:val="24"/>
        </w:rPr>
        <w:t>commitment to the aims, principles and policies of the Citizens Advice service, including those relating to equal opportunities, independence, and research and campaigns</w:t>
      </w:r>
    </w:p>
    <w:p w14:paraId="3498E263" w14:textId="77777777" w:rsidR="00E03CD6" w:rsidRPr="00E03CD6" w:rsidRDefault="00E03CD6" w:rsidP="00E03CD6">
      <w:pPr>
        <w:numPr>
          <w:ilvl w:val="0"/>
          <w:numId w:val="5"/>
        </w:numPr>
        <w:rPr>
          <w:sz w:val="24"/>
          <w:szCs w:val="24"/>
        </w:rPr>
      </w:pPr>
      <w:r w:rsidRPr="00E03CD6">
        <w:rPr>
          <w:sz w:val="24"/>
          <w:szCs w:val="24"/>
        </w:rPr>
        <w:t>willingness and ability to act in the best interests of the local Citizens Advice</w:t>
      </w:r>
    </w:p>
    <w:p w14:paraId="6831AD1B" w14:textId="77777777" w:rsidR="00E03CD6" w:rsidRPr="00E03CD6" w:rsidRDefault="00E03CD6" w:rsidP="00E03CD6">
      <w:pPr>
        <w:numPr>
          <w:ilvl w:val="0"/>
          <w:numId w:val="5"/>
        </w:numPr>
        <w:rPr>
          <w:sz w:val="24"/>
          <w:szCs w:val="24"/>
        </w:rPr>
      </w:pPr>
      <w:r w:rsidRPr="00E03CD6">
        <w:rPr>
          <w:sz w:val="24"/>
          <w:szCs w:val="24"/>
        </w:rPr>
        <w:t>ability to understand and accept their responsibilities and liabilities as trustees and employers</w:t>
      </w:r>
    </w:p>
    <w:p w14:paraId="54CAC70A" w14:textId="77777777" w:rsidR="00E03CD6" w:rsidRPr="00E03CD6" w:rsidRDefault="00E03CD6" w:rsidP="00E03CD6">
      <w:pPr>
        <w:numPr>
          <w:ilvl w:val="0"/>
          <w:numId w:val="5"/>
        </w:numPr>
        <w:rPr>
          <w:sz w:val="24"/>
          <w:szCs w:val="24"/>
        </w:rPr>
      </w:pPr>
      <w:r w:rsidRPr="00E03CD6">
        <w:rPr>
          <w:sz w:val="24"/>
          <w:szCs w:val="24"/>
        </w:rPr>
        <w:t>willingness to participate in democratic process which develops Citizens Advice policies by area and nationally</w:t>
      </w:r>
    </w:p>
    <w:p w14:paraId="0242A97F" w14:textId="77777777" w:rsidR="00E03CD6" w:rsidRPr="00E03CD6" w:rsidRDefault="00E03CD6" w:rsidP="00E03CD6">
      <w:pPr>
        <w:numPr>
          <w:ilvl w:val="0"/>
          <w:numId w:val="5"/>
        </w:numPr>
        <w:rPr>
          <w:sz w:val="24"/>
          <w:szCs w:val="24"/>
        </w:rPr>
      </w:pPr>
      <w:r w:rsidRPr="00E03CD6">
        <w:rPr>
          <w:sz w:val="24"/>
          <w:szCs w:val="24"/>
        </w:rPr>
        <w:t>numeracy to the extent required to understand accounts with the support of a treasurer</w:t>
      </w:r>
    </w:p>
    <w:p w14:paraId="526D1EF7" w14:textId="77777777" w:rsidR="00E03CD6" w:rsidRPr="00E03CD6" w:rsidRDefault="00E03CD6" w:rsidP="00E03CD6">
      <w:pPr>
        <w:numPr>
          <w:ilvl w:val="0"/>
          <w:numId w:val="5"/>
        </w:numPr>
        <w:rPr>
          <w:sz w:val="24"/>
          <w:szCs w:val="24"/>
        </w:rPr>
      </w:pPr>
      <w:r w:rsidRPr="00E03CD6">
        <w:rPr>
          <w:sz w:val="24"/>
          <w:szCs w:val="24"/>
        </w:rPr>
        <w:lastRenderedPageBreak/>
        <w:t>willingness and ability to learn, and to develop and examine their own attitudes</w:t>
      </w:r>
    </w:p>
    <w:p w14:paraId="3F49BB8E" w14:textId="77777777" w:rsidR="00E03CD6" w:rsidRPr="00E03CD6" w:rsidRDefault="00E03CD6" w:rsidP="00E03CD6">
      <w:pPr>
        <w:numPr>
          <w:ilvl w:val="0"/>
          <w:numId w:val="5"/>
        </w:numPr>
        <w:rPr>
          <w:sz w:val="24"/>
          <w:szCs w:val="24"/>
        </w:rPr>
      </w:pPr>
      <w:r w:rsidRPr="00E03CD6">
        <w:rPr>
          <w:sz w:val="24"/>
          <w:szCs w:val="24"/>
        </w:rPr>
        <w:t>ability to think creatively and strategically, and exercise good, independent judgement</w:t>
      </w:r>
    </w:p>
    <w:p w14:paraId="55EE7104" w14:textId="1D0D3BF7" w:rsidR="00E03CD6" w:rsidRPr="003232F3" w:rsidRDefault="00E03CD6" w:rsidP="005B0A9A">
      <w:pPr>
        <w:numPr>
          <w:ilvl w:val="0"/>
          <w:numId w:val="5"/>
        </w:numPr>
        <w:rPr>
          <w:sz w:val="24"/>
          <w:szCs w:val="24"/>
        </w:rPr>
      </w:pPr>
      <w:r w:rsidRPr="00E03CD6">
        <w:rPr>
          <w:sz w:val="24"/>
          <w:szCs w:val="24"/>
        </w:rPr>
        <w:t>ability to work effectively as a member of a team.</w:t>
      </w:r>
    </w:p>
    <w:sectPr w:rsidR="00E03CD6" w:rsidRPr="003232F3" w:rsidSect="00034273">
      <w:footerReference w:type="default" r:id="rId11"/>
      <w:pgSz w:w="11906" w:h="16838"/>
      <w:pgMar w:top="1440"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FBCA4" w14:textId="77777777" w:rsidR="00034273" w:rsidRDefault="00034273" w:rsidP="00E03CD6">
      <w:pPr>
        <w:spacing w:after="0" w:line="240" w:lineRule="auto"/>
      </w:pPr>
      <w:r>
        <w:separator/>
      </w:r>
    </w:p>
  </w:endnote>
  <w:endnote w:type="continuationSeparator" w:id="0">
    <w:p w14:paraId="0A432B8A" w14:textId="77777777" w:rsidR="00034273" w:rsidRDefault="00034273" w:rsidP="00E03CD6">
      <w:pPr>
        <w:spacing w:after="0" w:line="240" w:lineRule="auto"/>
      </w:pPr>
      <w:r>
        <w:continuationSeparator/>
      </w:r>
    </w:p>
  </w:endnote>
  <w:endnote w:type="continuationNotice" w:id="1">
    <w:p w14:paraId="232F28FA" w14:textId="77777777" w:rsidR="00034273" w:rsidRDefault="000342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A48AC" w14:textId="4ABCEE16" w:rsidR="00E03CD6" w:rsidRPr="00F07CE9" w:rsidRDefault="00E03CD6" w:rsidP="00E03CD6">
    <w:pPr>
      <w:pStyle w:val="Footer"/>
      <w:ind w:left="-142"/>
      <w:rPr>
        <w:color w:val="365F91" w:themeColor="accent1" w:themeShade="BF"/>
        <w:sz w:val="20"/>
        <w:szCs w:val="20"/>
      </w:rPr>
    </w:pPr>
    <w:r>
      <w:rPr>
        <w:color w:val="365F91" w:themeColor="accent1" w:themeShade="BF"/>
        <w:sz w:val="20"/>
        <w:szCs w:val="20"/>
      </w:rPr>
      <w:t>Citizens Advice Knowsley is authorised and regulated by the Financial Conduct Authority FRN: 617643</w:t>
    </w:r>
  </w:p>
  <w:p w14:paraId="096106E7" w14:textId="6F9F3B90" w:rsidR="00E03CD6" w:rsidRDefault="00E03CD6">
    <w:pPr>
      <w:pStyle w:val="Footer"/>
    </w:pPr>
  </w:p>
  <w:p w14:paraId="4DF22183" w14:textId="77777777" w:rsidR="00E03CD6" w:rsidRDefault="00E0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1463A" w14:textId="77777777" w:rsidR="00034273" w:rsidRDefault="00034273" w:rsidP="00E03CD6">
      <w:pPr>
        <w:spacing w:after="0" w:line="240" w:lineRule="auto"/>
      </w:pPr>
      <w:r>
        <w:separator/>
      </w:r>
    </w:p>
  </w:footnote>
  <w:footnote w:type="continuationSeparator" w:id="0">
    <w:p w14:paraId="68C9B261" w14:textId="77777777" w:rsidR="00034273" w:rsidRDefault="00034273" w:rsidP="00E03CD6">
      <w:pPr>
        <w:spacing w:after="0" w:line="240" w:lineRule="auto"/>
      </w:pPr>
      <w:r>
        <w:continuationSeparator/>
      </w:r>
    </w:p>
  </w:footnote>
  <w:footnote w:type="continuationNotice" w:id="1">
    <w:p w14:paraId="041F0B8D" w14:textId="77777777" w:rsidR="00034273" w:rsidRDefault="000342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76F66"/>
    <w:multiLevelType w:val="hybridMultilevel"/>
    <w:tmpl w:val="E0FCA4F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3932470"/>
    <w:multiLevelType w:val="multilevel"/>
    <w:tmpl w:val="0BE4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0F6D7A"/>
    <w:multiLevelType w:val="hybridMultilevel"/>
    <w:tmpl w:val="7F2E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7D6162"/>
    <w:multiLevelType w:val="hybridMultilevel"/>
    <w:tmpl w:val="0F1AAFE2"/>
    <w:lvl w:ilvl="0" w:tplc="07324F9A">
      <w:start w:val="1"/>
      <w:numFmt w:val="decimal"/>
      <w:lvlText w:val="%1."/>
      <w:lvlJc w:val="righ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F1320A"/>
    <w:multiLevelType w:val="multilevel"/>
    <w:tmpl w:val="D838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FF40EE"/>
    <w:multiLevelType w:val="multilevel"/>
    <w:tmpl w:val="77E0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E16711"/>
    <w:multiLevelType w:val="multilevel"/>
    <w:tmpl w:val="64AE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8497203">
    <w:abstractNumId w:val="0"/>
  </w:num>
  <w:num w:numId="2" w16cid:durableId="219751637">
    <w:abstractNumId w:val="3"/>
  </w:num>
  <w:num w:numId="3" w16cid:durableId="1171484142">
    <w:abstractNumId w:val="2"/>
  </w:num>
  <w:num w:numId="4" w16cid:durableId="713964829">
    <w:abstractNumId w:val="6"/>
  </w:num>
  <w:num w:numId="5" w16cid:durableId="433790380">
    <w:abstractNumId w:val="5"/>
  </w:num>
  <w:num w:numId="6" w16cid:durableId="1010569620">
    <w:abstractNumId w:val="4"/>
  </w:num>
  <w:num w:numId="7" w16cid:durableId="2088378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EE1"/>
    <w:rsid w:val="000068E4"/>
    <w:rsid w:val="00027848"/>
    <w:rsid w:val="00034273"/>
    <w:rsid w:val="00064B63"/>
    <w:rsid w:val="000720D2"/>
    <w:rsid w:val="00110D40"/>
    <w:rsid w:val="00323034"/>
    <w:rsid w:val="003232F3"/>
    <w:rsid w:val="003A0131"/>
    <w:rsid w:val="00401B9C"/>
    <w:rsid w:val="00476454"/>
    <w:rsid w:val="00494F8C"/>
    <w:rsid w:val="00525AE4"/>
    <w:rsid w:val="0056481C"/>
    <w:rsid w:val="00576355"/>
    <w:rsid w:val="005B0A9A"/>
    <w:rsid w:val="005D3667"/>
    <w:rsid w:val="006268B6"/>
    <w:rsid w:val="007609F8"/>
    <w:rsid w:val="007926D7"/>
    <w:rsid w:val="00797C58"/>
    <w:rsid w:val="007C0EE1"/>
    <w:rsid w:val="00820141"/>
    <w:rsid w:val="008849A8"/>
    <w:rsid w:val="008E5502"/>
    <w:rsid w:val="00901203"/>
    <w:rsid w:val="009D5ED5"/>
    <w:rsid w:val="00A533E2"/>
    <w:rsid w:val="00B212BA"/>
    <w:rsid w:val="00B474D3"/>
    <w:rsid w:val="00B6277B"/>
    <w:rsid w:val="00BC0DA5"/>
    <w:rsid w:val="00BC4C60"/>
    <w:rsid w:val="00BC6B5B"/>
    <w:rsid w:val="00C036AA"/>
    <w:rsid w:val="00C768C8"/>
    <w:rsid w:val="00CF1516"/>
    <w:rsid w:val="00DF0C55"/>
    <w:rsid w:val="00E03CD6"/>
    <w:rsid w:val="00E6322C"/>
    <w:rsid w:val="00E96228"/>
    <w:rsid w:val="00EC13C7"/>
    <w:rsid w:val="00F07CE9"/>
    <w:rsid w:val="00FA368C"/>
    <w:rsid w:val="00FF2CA0"/>
    <w:rsid w:val="0A61706A"/>
    <w:rsid w:val="0E227B33"/>
    <w:rsid w:val="2788BA60"/>
    <w:rsid w:val="6E96C4A2"/>
    <w:rsid w:val="7448F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27015"/>
  <w15:docId w15:val="{8EE7E051-5697-4246-ABDA-0A9C6FB6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EE1"/>
  </w:style>
  <w:style w:type="paragraph" w:styleId="Heading1">
    <w:name w:val="heading 1"/>
    <w:basedOn w:val="Normal"/>
    <w:next w:val="Normal"/>
    <w:link w:val="Heading1Char"/>
    <w:uiPriority w:val="9"/>
    <w:qFormat/>
    <w:rsid w:val="00C768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768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EE1"/>
    <w:pPr>
      <w:ind w:left="720"/>
      <w:contextualSpacing/>
    </w:pPr>
  </w:style>
  <w:style w:type="character" w:customStyle="1" w:styleId="Heading1Char">
    <w:name w:val="Heading 1 Char"/>
    <w:basedOn w:val="DefaultParagraphFont"/>
    <w:link w:val="Heading1"/>
    <w:uiPriority w:val="9"/>
    <w:rsid w:val="00C768C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768C8"/>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C768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8C8"/>
    <w:rPr>
      <w:rFonts w:ascii="Segoe UI" w:hAnsi="Segoe UI" w:cs="Segoe UI"/>
      <w:sz w:val="18"/>
      <w:szCs w:val="18"/>
    </w:rPr>
  </w:style>
  <w:style w:type="paragraph" w:styleId="Footer">
    <w:name w:val="footer"/>
    <w:basedOn w:val="Normal"/>
    <w:link w:val="FooterChar"/>
    <w:uiPriority w:val="99"/>
    <w:unhideWhenUsed/>
    <w:rsid w:val="005B0A9A"/>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5B0A9A"/>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03C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CD6"/>
  </w:style>
  <w:style w:type="character" w:styleId="Hyperlink">
    <w:name w:val="Hyperlink"/>
    <w:basedOn w:val="DefaultParagraphFont"/>
    <w:uiPriority w:val="99"/>
    <w:unhideWhenUsed/>
    <w:rsid w:val="00323034"/>
    <w:rPr>
      <w:color w:val="0000FF" w:themeColor="hyperlink"/>
      <w:u w:val="single"/>
    </w:rPr>
  </w:style>
  <w:style w:type="character" w:styleId="UnresolvedMention">
    <w:name w:val="Unresolved Mention"/>
    <w:basedOn w:val="DefaultParagraphFont"/>
    <w:uiPriority w:val="99"/>
    <w:semiHidden/>
    <w:unhideWhenUsed/>
    <w:rsid w:val="00323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7077">
      <w:bodyDiv w:val="1"/>
      <w:marLeft w:val="0"/>
      <w:marRight w:val="0"/>
      <w:marTop w:val="0"/>
      <w:marBottom w:val="0"/>
      <w:divBdr>
        <w:top w:val="none" w:sz="0" w:space="0" w:color="auto"/>
        <w:left w:val="none" w:sz="0" w:space="0" w:color="auto"/>
        <w:bottom w:val="none" w:sz="0" w:space="0" w:color="auto"/>
        <w:right w:val="none" w:sz="0" w:space="0" w:color="auto"/>
      </w:divBdr>
    </w:div>
    <w:div w:id="656812041">
      <w:bodyDiv w:val="1"/>
      <w:marLeft w:val="0"/>
      <w:marRight w:val="0"/>
      <w:marTop w:val="0"/>
      <w:marBottom w:val="0"/>
      <w:divBdr>
        <w:top w:val="none" w:sz="0" w:space="0" w:color="auto"/>
        <w:left w:val="none" w:sz="0" w:space="0" w:color="auto"/>
        <w:bottom w:val="none" w:sz="0" w:space="0" w:color="auto"/>
        <w:right w:val="none" w:sz="0" w:space="0" w:color="auto"/>
      </w:divBdr>
    </w:div>
    <w:div w:id="742407097">
      <w:bodyDiv w:val="1"/>
      <w:marLeft w:val="0"/>
      <w:marRight w:val="0"/>
      <w:marTop w:val="0"/>
      <w:marBottom w:val="0"/>
      <w:divBdr>
        <w:top w:val="none" w:sz="0" w:space="0" w:color="auto"/>
        <w:left w:val="none" w:sz="0" w:space="0" w:color="auto"/>
        <w:bottom w:val="none" w:sz="0" w:space="0" w:color="auto"/>
        <w:right w:val="none" w:sz="0" w:space="0" w:color="auto"/>
      </w:divBdr>
    </w:div>
    <w:div w:id="1630741991">
      <w:bodyDiv w:val="1"/>
      <w:marLeft w:val="0"/>
      <w:marRight w:val="0"/>
      <w:marTop w:val="0"/>
      <w:marBottom w:val="0"/>
      <w:divBdr>
        <w:top w:val="none" w:sz="0" w:space="0" w:color="auto"/>
        <w:left w:val="none" w:sz="0" w:space="0" w:color="auto"/>
        <w:bottom w:val="none" w:sz="0" w:space="0" w:color="auto"/>
        <w:right w:val="none" w:sz="0" w:space="0" w:color="auto"/>
      </w:divBdr>
    </w:div>
    <w:div w:id="1792090211">
      <w:bodyDiv w:val="1"/>
      <w:marLeft w:val="0"/>
      <w:marRight w:val="0"/>
      <w:marTop w:val="0"/>
      <w:marBottom w:val="0"/>
      <w:divBdr>
        <w:top w:val="none" w:sz="0" w:space="0" w:color="auto"/>
        <w:left w:val="none" w:sz="0" w:space="0" w:color="auto"/>
        <w:bottom w:val="none" w:sz="0" w:space="0" w:color="auto"/>
        <w:right w:val="none" w:sz="0" w:space="0" w:color="auto"/>
      </w:divBdr>
    </w:div>
    <w:div w:id="1881748465">
      <w:bodyDiv w:val="1"/>
      <w:marLeft w:val="0"/>
      <w:marRight w:val="0"/>
      <w:marTop w:val="0"/>
      <w:marBottom w:val="0"/>
      <w:divBdr>
        <w:top w:val="none" w:sz="0" w:space="0" w:color="auto"/>
        <w:left w:val="none" w:sz="0" w:space="0" w:color="auto"/>
        <w:bottom w:val="none" w:sz="0" w:space="0" w:color="auto"/>
        <w:right w:val="none" w:sz="0" w:space="0" w:color="auto"/>
      </w:divBdr>
    </w:div>
    <w:div w:id="20797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00568b4-9e2d-45ed-a495-8751b43a7f54">
      <UserInfo>
        <DisplayName/>
        <AccountId xsi:nil="true"/>
        <AccountType/>
      </UserInfo>
    </SharedWithUsers>
    <TaxCatchAll xmlns="800568b4-9e2d-45ed-a495-8751b43a7f54" xsi:nil="true"/>
    <_Flow_SignoffStatus xmlns="1b2ebb67-7126-4de5-9425-8d1638450b8b" xsi:nil="true"/>
    <lcf76f155ced4ddcb4097134ff3c332f xmlns="1b2ebb67-7126-4de5-9425-8d1638450b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F6D5D2C4812044861A977C6145688A" ma:contentTypeVersion="19" ma:contentTypeDescription="Create a new document." ma:contentTypeScope="" ma:versionID="6538bad39747d8a29675893890095201">
  <xsd:schema xmlns:xsd="http://www.w3.org/2001/XMLSchema" xmlns:xs="http://www.w3.org/2001/XMLSchema" xmlns:p="http://schemas.microsoft.com/office/2006/metadata/properties" xmlns:ns2="800568b4-9e2d-45ed-a495-8751b43a7f54" xmlns:ns3="1b2ebb67-7126-4de5-9425-8d1638450b8b" targetNamespace="http://schemas.microsoft.com/office/2006/metadata/properties" ma:root="true" ma:fieldsID="fded38cdb549a57faf24e57af1445666" ns2:_="" ns3:_="">
    <xsd:import namespace="800568b4-9e2d-45ed-a495-8751b43a7f54"/>
    <xsd:import namespace="1b2ebb67-7126-4de5-9425-8d1638450b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568b4-9e2d-45ed-a495-8751b43a7f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17c814e-ad58-4bc2-8fe5-5fdc0bead5da}" ma:internalName="TaxCatchAll" ma:showField="CatchAllData" ma:web="800568b4-9e2d-45ed-a495-8751b43a7f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2ebb67-7126-4de5-9425-8d1638450b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160263a-e2d8-4727-a19c-f01df320e1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EC000F-9648-4A40-A9B5-CF33E97FCE83}">
  <ds:schemaRefs>
    <ds:schemaRef ds:uri="http://schemas.microsoft.com/office/2006/metadata/properties"/>
    <ds:schemaRef ds:uri="http://schemas.microsoft.com/office/infopath/2007/PartnerControls"/>
    <ds:schemaRef ds:uri="800568b4-9e2d-45ed-a495-8751b43a7f54"/>
    <ds:schemaRef ds:uri="1b2ebb67-7126-4de5-9425-8d1638450b8b"/>
  </ds:schemaRefs>
</ds:datastoreItem>
</file>

<file path=customXml/itemProps2.xml><?xml version="1.0" encoding="utf-8"?>
<ds:datastoreItem xmlns:ds="http://schemas.openxmlformats.org/officeDocument/2006/customXml" ds:itemID="{71D1FA23-4E62-4184-BCB6-779DB358B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568b4-9e2d-45ed-a495-8751b43a7f54"/>
    <ds:schemaRef ds:uri="1b2ebb67-7126-4de5-9425-8d1638450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A05DE-D8B0-424F-AC2A-ABA6FB2B0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3369</Characters>
  <Application>Microsoft Office Word</Application>
  <DocSecurity>0</DocSecurity>
  <Lines>28</Lines>
  <Paragraphs>7</Paragraphs>
  <ScaleCrop>false</ScaleCrop>
  <Company>Knowlsey CAB</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amanda.thomas</dc:creator>
  <cp:keywords/>
  <dc:description/>
  <cp:lastModifiedBy>Brian Gouldson</cp:lastModifiedBy>
  <cp:revision>13</cp:revision>
  <cp:lastPrinted>2015-04-16T18:40:00Z</cp:lastPrinted>
  <dcterms:created xsi:type="dcterms:W3CDTF">2019-04-24T19:30:00Z</dcterms:created>
  <dcterms:modified xsi:type="dcterms:W3CDTF">2024-04-05T08:31:00Z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0x0101009AF6D5D2C4812044861A977C6145688A</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ies>
</file>